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029D" w14:textId="5C47200A" w:rsidR="0098619E" w:rsidRDefault="0098619E" w:rsidP="0098619E">
      <w:pPr>
        <w:jc w:val="center"/>
        <w:rPr>
          <w:rFonts w:asciiTheme="minorHAnsi" w:hAnsiTheme="minorHAnsi" w:cstheme="minorHAnsi"/>
          <w:b/>
          <w:bCs w:val="0"/>
          <w:i/>
          <w:iCs/>
        </w:rPr>
      </w:pPr>
      <w:r w:rsidRPr="00E370D5">
        <w:rPr>
          <w:rFonts w:asciiTheme="minorHAnsi" w:hAnsiTheme="minorHAnsi" w:cstheme="minorHAnsi"/>
          <w:b/>
          <w:bCs w:val="0"/>
          <w:i/>
          <w:iCs/>
        </w:rPr>
        <w:t xml:space="preserve">Believers Together – Discovering the Word of God - Thursday, </w:t>
      </w:r>
      <w:r>
        <w:rPr>
          <w:rFonts w:asciiTheme="minorHAnsi" w:hAnsiTheme="minorHAnsi" w:cstheme="minorHAnsi"/>
          <w:b/>
          <w:bCs w:val="0"/>
          <w:i/>
          <w:iCs/>
        </w:rPr>
        <w:t>February</w:t>
      </w:r>
      <w:r w:rsidR="000959D2">
        <w:rPr>
          <w:rFonts w:asciiTheme="minorHAnsi" w:hAnsiTheme="minorHAnsi" w:cstheme="minorHAnsi"/>
          <w:b/>
          <w:bCs w:val="0"/>
          <w:i/>
          <w:iCs/>
        </w:rPr>
        <w:t xml:space="preserve"> </w:t>
      </w:r>
      <w:r w:rsidR="00A216E8">
        <w:rPr>
          <w:rFonts w:asciiTheme="minorHAnsi" w:hAnsiTheme="minorHAnsi" w:cstheme="minorHAnsi"/>
          <w:b/>
          <w:bCs w:val="0"/>
          <w:i/>
          <w:iCs/>
        </w:rPr>
        <w:t>15</w:t>
      </w:r>
      <w:r w:rsidR="000959D2">
        <w:rPr>
          <w:rFonts w:asciiTheme="minorHAnsi" w:hAnsiTheme="minorHAnsi" w:cstheme="minorHAnsi"/>
          <w:b/>
          <w:bCs w:val="0"/>
          <w:i/>
          <w:iCs/>
        </w:rPr>
        <w:t>th</w:t>
      </w:r>
      <w:r w:rsidRPr="00E370D5">
        <w:rPr>
          <w:rFonts w:asciiTheme="minorHAnsi" w:hAnsiTheme="minorHAnsi" w:cstheme="minorHAnsi"/>
          <w:b/>
          <w:bCs w:val="0"/>
          <w:i/>
          <w:iCs/>
        </w:rPr>
        <w:t>, 202</w:t>
      </w:r>
      <w:r>
        <w:rPr>
          <w:rFonts w:asciiTheme="minorHAnsi" w:hAnsiTheme="minorHAnsi" w:cstheme="minorHAnsi"/>
          <w:b/>
          <w:bCs w:val="0"/>
          <w:i/>
          <w:iCs/>
        </w:rPr>
        <w:t>4</w:t>
      </w:r>
      <w:r w:rsidRPr="00E370D5">
        <w:rPr>
          <w:rFonts w:asciiTheme="minorHAnsi" w:hAnsiTheme="minorHAnsi" w:cstheme="minorHAnsi"/>
          <w:b/>
          <w:bCs w:val="0"/>
          <w:i/>
          <w:iCs/>
        </w:rPr>
        <w:t>.</w:t>
      </w:r>
    </w:p>
    <w:p w14:paraId="381D7B19" w14:textId="77777777" w:rsidR="00A216E8" w:rsidRPr="00041905" w:rsidRDefault="00A216E8" w:rsidP="00A216E8">
      <w:pPr>
        <w:spacing w:before="360"/>
        <w:jc w:val="center"/>
        <w:rPr>
          <w:sz w:val="22"/>
          <w:szCs w:val="22"/>
        </w:rPr>
      </w:pPr>
      <w:r w:rsidRPr="00041905">
        <w:rPr>
          <w:b/>
          <w:sz w:val="36"/>
          <w:szCs w:val="36"/>
        </w:rPr>
        <w:t>Praise and Prayer—Isaiah 63:7–64:</w:t>
      </w:r>
      <w:proofErr w:type="gramStart"/>
      <w:r w:rsidRPr="00041905">
        <w:rPr>
          <w:b/>
          <w:sz w:val="36"/>
          <w:szCs w:val="36"/>
        </w:rPr>
        <w:t>12</w:t>
      </w:r>
      <w:proofErr w:type="gramEnd"/>
    </w:p>
    <w:p w14:paraId="1FC21E71" w14:textId="77777777" w:rsidR="00A216E8" w:rsidRDefault="00A216E8" w:rsidP="00A216E8">
      <w:pPr>
        <w:spacing w:before="180"/>
      </w:pPr>
      <w:r>
        <w:rPr>
          <w:b/>
        </w:rPr>
        <w:t>Open It</w:t>
      </w:r>
    </w:p>
    <w:p w14:paraId="00D8E2AB" w14:textId="138E5CC2" w:rsidR="00A216E8" w:rsidRDefault="00A216E8" w:rsidP="00A216E8">
      <w:pPr>
        <w:pStyle w:val="ListParagraph"/>
        <w:numPr>
          <w:ilvl w:val="0"/>
          <w:numId w:val="11"/>
        </w:numPr>
        <w:tabs>
          <w:tab w:val="right" w:pos="640"/>
          <w:tab w:val="left" w:pos="720"/>
        </w:tabs>
        <w:jc w:val="both"/>
      </w:pPr>
      <w:r>
        <w:t>Why do you think you are nostalgic</w:t>
      </w:r>
      <w:r>
        <w:t xml:space="preserve"> (sentimental)</w:t>
      </w:r>
      <w:r>
        <w:t xml:space="preserve"> about certain periods of time in your past?</w:t>
      </w:r>
    </w:p>
    <w:p w14:paraId="22420C72" w14:textId="77777777" w:rsidR="00A216E8" w:rsidRDefault="00A216E8" w:rsidP="00A216E8">
      <w:pPr>
        <w:tabs>
          <w:tab w:val="right" w:pos="640"/>
          <w:tab w:val="left" w:pos="720"/>
        </w:tabs>
        <w:ind w:left="720" w:hanging="360"/>
        <w:jc w:val="both"/>
      </w:pPr>
    </w:p>
    <w:p w14:paraId="7CD1F10F" w14:textId="77777777" w:rsidR="00A216E8" w:rsidRPr="00A216E8" w:rsidRDefault="00A216E8" w:rsidP="00A216E8">
      <w:pPr>
        <w:rPr>
          <w:b/>
          <w:bCs w:val="0"/>
        </w:rPr>
      </w:pPr>
      <w:r w:rsidRPr="00A216E8">
        <w:rPr>
          <w:b/>
          <w:bCs w:val="0"/>
        </w:rPr>
        <w:t>Isaiah 63:7–64:12 (ESV)</w:t>
      </w:r>
    </w:p>
    <w:p w14:paraId="1D19D678" w14:textId="77777777" w:rsidR="00A216E8" w:rsidRPr="00A216E8" w:rsidRDefault="00A216E8" w:rsidP="00A216E8">
      <w:pPr>
        <w:rPr>
          <w:b/>
          <w:bCs w:val="0"/>
        </w:rPr>
      </w:pPr>
      <w:r w:rsidRPr="00A216E8">
        <w:rPr>
          <w:b/>
          <w:bCs w:val="0"/>
          <w:vertAlign w:val="superscript"/>
        </w:rPr>
        <w:t>7</w:t>
      </w:r>
      <w:r w:rsidRPr="00A216E8">
        <w:rPr>
          <w:b/>
          <w:bCs w:val="0"/>
        </w:rPr>
        <w:t xml:space="preserve">I will recount the steadfast love of the </w:t>
      </w:r>
      <w:r w:rsidRPr="00A216E8">
        <w:rPr>
          <w:b/>
          <w:bCs w:val="0"/>
          <w:smallCaps/>
        </w:rPr>
        <w:t>Lord</w:t>
      </w:r>
      <w:r w:rsidRPr="00A216E8">
        <w:rPr>
          <w:b/>
          <w:bCs w:val="0"/>
        </w:rPr>
        <w:t xml:space="preserve">, the praises of the </w:t>
      </w:r>
      <w:r w:rsidRPr="00A216E8">
        <w:rPr>
          <w:b/>
          <w:bCs w:val="0"/>
          <w:smallCaps/>
        </w:rPr>
        <w:t>Lord</w:t>
      </w:r>
      <w:r w:rsidRPr="00A216E8">
        <w:rPr>
          <w:b/>
          <w:bCs w:val="0"/>
        </w:rPr>
        <w:t xml:space="preserve">, according to all that the </w:t>
      </w:r>
      <w:r w:rsidRPr="00A216E8">
        <w:rPr>
          <w:b/>
          <w:bCs w:val="0"/>
          <w:smallCaps/>
        </w:rPr>
        <w:t>Lord</w:t>
      </w:r>
      <w:r w:rsidRPr="00A216E8">
        <w:rPr>
          <w:b/>
          <w:bCs w:val="0"/>
        </w:rPr>
        <w:t xml:space="preserve"> has granted us, and the great goodness to the house of Israel that he has granted them according to his compassion, according to the abundance of his steadfast love. </w:t>
      </w:r>
    </w:p>
    <w:p w14:paraId="0345838D" w14:textId="77777777" w:rsidR="00A216E8" w:rsidRPr="00A216E8" w:rsidRDefault="00A216E8" w:rsidP="00A216E8">
      <w:pPr>
        <w:rPr>
          <w:b/>
          <w:bCs w:val="0"/>
        </w:rPr>
      </w:pPr>
      <w:r w:rsidRPr="00A216E8">
        <w:rPr>
          <w:b/>
          <w:bCs w:val="0"/>
          <w:vertAlign w:val="superscript"/>
        </w:rPr>
        <w:t>8</w:t>
      </w:r>
      <w:r w:rsidRPr="00A216E8">
        <w:rPr>
          <w:b/>
          <w:bCs w:val="0"/>
        </w:rPr>
        <w:t xml:space="preserve">For he said, “Surely they are my people, children who will not deal falsely.” And he became their Savior. </w:t>
      </w:r>
    </w:p>
    <w:p w14:paraId="1CD4766A" w14:textId="77777777" w:rsidR="00A216E8" w:rsidRPr="00A216E8" w:rsidRDefault="00A216E8" w:rsidP="00A216E8">
      <w:pPr>
        <w:rPr>
          <w:b/>
          <w:bCs w:val="0"/>
        </w:rPr>
      </w:pPr>
      <w:r w:rsidRPr="00A216E8">
        <w:rPr>
          <w:b/>
          <w:bCs w:val="0"/>
          <w:vertAlign w:val="superscript"/>
        </w:rPr>
        <w:t>9</w:t>
      </w:r>
      <w:r w:rsidRPr="00A216E8">
        <w:rPr>
          <w:b/>
          <w:bCs w:val="0"/>
        </w:rPr>
        <w:t xml:space="preserve">In all their affliction he was afflicted, and the angel of his presence saved them; in his love and in his </w:t>
      </w:r>
      <w:proofErr w:type="gramStart"/>
      <w:r w:rsidRPr="00A216E8">
        <w:rPr>
          <w:b/>
          <w:bCs w:val="0"/>
        </w:rPr>
        <w:t>pity</w:t>
      </w:r>
      <w:proofErr w:type="gramEnd"/>
      <w:r w:rsidRPr="00A216E8">
        <w:rPr>
          <w:b/>
          <w:bCs w:val="0"/>
        </w:rPr>
        <w:t xml:space="preserve"> he redeemed them; he lifted them up and carried them all the days of old. </w:t>
      </w:r>
    </w:p>
    <w:p w14:paraId="1DCF9136" w14:textId="77777777" w:rsidR="00A216E8" w:rsidRPr="00A216E8" w:rsidRDefault="00A216E8" w:rsidP="00A216E8">
      <w:pPr>
        <w:rPr>
          <w:b/>
          <w:bCs w:val="0"/>
        </w:rPr>
      </w:pPr>
      <w:r w:rsidRPr="00A216E8">
        <w:rPr>
          <w:b/>
          <w:bCs w:val="0"/>
          <w:vertAlign w:val="superscript"/>
        </w:rPr>
        <w:t>10</w:t>
      </w:r>
      <w:r w:rsidRPr="00A216E8">
        <w:rPr>
          <w:b/>
          <w:bCs w:val="0"/>
        </w:rPr>
        <w:t xml:space="preserve">But they rebelled and grieved his Holy Spirit; </w:t>
      </w:r>
      <w:proofErr w:type="gramStart"/>
      <w:r w:rsidRPr="00A216E8">
        <w:rPr>
          <w:b/>
          <w:bCs w:val="0"/>
        </w:rPr>
        <w:t>therefore</w:t>
      </w:r>
      <w:proofErr w:type="gramEnd"/>
      <w:r w:rsidRPr="00A216E8">
        <w:rPr>
          <w:b/>
          <w:bCs w:val="0"/>
        </w:rPr>
        <w:t xml:space="preserve"> he turned to be their enemy, and himself fought against them. </w:t>
      </w:r>
    </w:p>
    <w:p w14:paraId="3F0280C9" w14:textId="77777777" w:rsidR="00A216E8" w:rsidRPr="00A216E8" w:rsidRDefault="00A216E8" w:rsidP="00A216E8">
      <w:pPr>
        <w:rPr>
          <w:b/>
          <w:bCs w:val="0"/>
        </w:rPr>
      </w:pPr>
      <w:r w:rsidRPr="00A216E8">
        <w:rPr>
          <w:b/>
          <w:bCs w:val="0"/>
          <w:vertAlign w:val="superscript"/>
        </w:rPr>
        <w:t>11</w:t>
      </w:r>
      <w:r w:rsidRPr="00A216E8">
        <w:rPr>
          <w:b/>
          <w:bCs w:val="0"/>
        </w:rPr>
        <w:t xml:space="preserve">Then he remembered the days of old, of Moses and his people. Where is he who brought them up out of the sea with the shepherds of his flock? Where is he who put </w:t>
      </w:r>
      <w:proofErr w:type="gramStart"/>
      <w:r w:rsidRPr="00A216E8">
        <w:rPr>
          <w:b/>
          <w:bCs w:val="0"/>
        </w:rPr>
        <w:t>in the midst of</w:t>
      </w:r>
      <w:proofErr w:type="gramEnd"/>
      <w:r w:rsidRPr="00A216E8">
        <w:rPr>
          <w:b/>
          <w:bCs w:val="0"/>
        </w:rPr>
        <w:t xml:space="preserve"> them his Holy Spirit, </w:t>
      </w:r>
    </w:p>
    <w:p w14:paraId="5E137363" w14:textId="77777777" w:rsidR="00A216E8" w:rsidRPr="00A216E8" w:rsidRDefault="00A216E8" w:rsidP="00A216E8">
      <w:pPr>
        <w:rPr>
          <w:b/>
          <w:bCs w:val="0"/>
        </w:rPr>
      </w:pPr>
      <w:r w:rsidRPr="00A216E8">
        <w:rPr>
          <w:b/>
          <w:bCs w:val="0"/>
          <w:vertAlign w:val="superscript"/>
        </w:rPr>
        <w:t>12</w:t>
      </w:r>
      <w:r w:rsidRPr="00A216E8">
        <w:rPr>
          <w:b/>
          <w:bCs w:val="0"/>
        </w:rPr>
        <w:t xml:space="preserve">who caused his glorious arm to go at the right hand of Moses, who divided the waters before them to make for himself an everlasting name, </w:t>
      </w:r>
    </w:p>
    <w:p w14:paraId="2B3E8B09" w14:textId="77777777" w:rsidR="00A216E8" w:rsidRPr="00A216E8" w:rsidRDefault="00A216E8" w:rsidP="00A216E8">
      <w:pPr>
        <w:rPr>
          <w:b/>
          <w:bCs w:val="0"/>
        </w:rPr>
      </w:pPr>
      <w:r w:rsidRPr="00A216E8">
        <w:rPr>
          <w:b/>
          <w:bCs w:val="0"/>
          <w:vertAlign w:val="superscript"/>
        </w:rPr>
        <w:t>13</w:t>
      </w:r>
      <w:r w:rsidRPr="00A216E8">
        <w:rPr>
          <w:b/>
          <w:bCs w:val="0"/>
        </w:rPr>
        <w:t xml:space="preserve">who led them through the depths? Like a horse in the desert, they did not stumble. </w:t>
      </w:r>
    </w:p>
    <w:p w14:paraId="1968AB98" w14:textId="77777777" w:rsidR="00A216E8" w:rsidRPr="00A216E8" w:rsidRDefault="00A216E8" w:rsidP="00A216E8">
      <w:pPr>
        <w:rPr>
          <w:b/>
          <w:bCs w:val="0"/>
        </w:rPr>
      </w:pPr>
      <w:r w:rsidRPr="00A216E8">
        <w:rPr>
          <w:b/>
          <w:bCs w:val="0"/>
          <w:vertAlign w:val="superscript"/>
        </w:rPr>
        <w:t>14</w:t>
      </w:r>
      <w:r w:rsidRPr="00A216E8">
        <w:rPr>
          <w:b/>
          <w:bCs w:val="0"/>
        </w:rPr>
        <w:t xml:space="preserve">Like livestock that go down into the valley, the Spirit of the </w:t>
      </w:r>
      <w:r w:rsidRPr="00A216E8">
        <w:rPr>
          <w:b/>
          <w:bCs w:val="0"/>
          <w:smallCaps/>
        </w:rPr>
        <w:t>Lord</w:t>
      </w:r>
      <w:r w:rsidRPr="00A216E8">
        <w:rPr>
          <w:b/>
          <w:bCs w:val="0"/>
        </w:rPr>
        <w:t xml:space="preserve"> gave them rest. </w:t>
      </w:r>
      <w:proofErr w:type="gramStart"/>
      <w:r w:rsidRPr="00A216E8">
        <w:rPr>
          <w:b/>
          <w:bCs w:val="0"/>
        </w:rPr>
        <w:t>So</w:t>
      </w:r>
      <w:proofErr w:type="gramEnd"/>
      <w:r w:rsidRPr="00A216E8">
        <w:rPr>
          <w:b/>
          <w:bCs w:val="0"/>
        </w:rPr>
        <w:t xml:space="preserve"> you led your people, to make for yourself a glorious name. </w:t>
      </w:r>
    </w:p>
    <w:p w14:paraId="5F8B9918" w14:textId="77777777" w:rsidR="00A216E8" w:rsidRPr="00A216E8" w:rsidRDefault="00A216E8" w:rsidP="00A216E8">
      <w:pPr>
        <w:rPr>
          <w:b/>
          <w:bCs w:val="0"/>
        </w:rPr>
      </w:pPr>
      <w:r w:rsidRPr="00A216E8">
        <w:rPr>
          <w:b/>
          <w:bCs w:val="0"/>
          <w:vertAlign w:val="superscript"/>
        </w:rPr>
        <w:t>15</w:t>
      </w:r>
      <w:r w:rsidRPr="00A216E8">
        <w:rPr>
          <w:b/>
          <w:bCs w:val="0"/>
        </w:rPr>
        <w:t xml:space="preserve">Look down from heaven and see, from your holy and beautiful habitation. Where are your zeal and </w:t>
      </w:r>
      <w:proofErr w:type="spellStart"/>
      <w:r w:rsidRPr="00A216E8">
        <w:rPr>
          <w:b/>
          <w:bCs w:val="0"/>
        </w:rPr>
        <w:t>your</w:t>
      </w:r>
      <w:proofErr w:type="spellEnd"/>
      <w:r w:rsidRPr="00A216E8">
        <w:rPr>
          <w:b/>
          <w:bCs w:val="0"/>
        </w:rPr>
        <w:t xml:space="preserve"> might? The stirring of your inner parts and your compassion are held back from me. </w:t>
      </w:r>
    </w:p>
    <w:p w14:paraId="097D1460" w14:textId="77777777" w:rsidR="00A216E8" w:rsidRPr="00A216E8" w:rsidRDefault="00A216E8" w:rsidP="00A216E8">
      <w:pPr>
        <w:rPr>
          <w:b/>
          <w:bCs w:val="0"/>
        </w:rPr>
      </w:pPr>
      <w:r w:rsidRPr="00A216E8">
        <w:rPr>
          <w:b/>
          <w:bCs w:val="0"/>
          <w:vertAlign w:val="superscript"/>
        </w:rPr>
        <w:t>16</w:t>
      </w:r>
      <w:r w:rsidRPr="00A216E8">
        <w:rPr>
          <w:b/>
          <w:bCs w:val="0"/>
        </w:rPr>
        <w:t xml:space="preserve">For you are our </w:t>
      </w:r>
      <w:proofErr w:type="gramStart"/>
      <w:r w:rsidRPr="00A216E8">
        <w:rPr>
          <w:b/>
          <w:bCs w:val="0"/>
        </w:rPr>
        <w:t>Father</w:t>
      </w:r>
      <w:proofErr w:type="gramEnd"/>
      <w:r w:rsidRPr="00A216E8">
        <w:rPr>
          <w:b/>
          <w:bCs w:val="0"/>
        </w:rPr>
        <w:t xml:space="preserve">, though Abraham does not know us, and Israel does not acknowledge us; you, O </w:t>
      </w:r>
      <w:r w:rsidRPr="00A216E8">
        <w:rPr>
          <w:b/>
          <w:bCs w:val="0"/>
          <w:smallCaps/>
        </w:rPr>
        <w:t>Lord</w:t>
      </w:r>
      <w:r w:rsidRPr="00A216E8">
        <w:rPr>
          <w:b/>
          <w:bCs w:val="0"/>
        </w:rPr>
        <w:t xml:space="preserve">, are our Father, our Redeemer from of old is your name. </w:t>
      </w:r>
    </w:p>
    <w:p w14:paraId="1E835482" w14:textId="77777777" w:rsidR="00A216E8" w:rsidRPr="00A216E8" w:rsidRDefault="00A216E8" w:rsidP="00A216E8">
      <w:pPr>
        <w:rPr>
          <w:b/>
          <w:bCs w:val="0"/>
        </w:rPr>
      </w:pPr>
      <w:r w:rsidRPr="00A216E8">
        <w:rPr>
          <w:b/>
          <w:bCs w:val="0"/>
          <w:vertAlign w:val="superscript"/>
        </w:rPr>
        <w:t>17</w:t>
      </w:r>
      <w:r w:rsidRPr="00A216E8">
        <w:rPr>
          <w:b/>
          <w:bCs w:val="0"/>
        </w:rPr>
        <w:t xml:space="preserve">O </w:t>
      </w:r>
      <w:r w:rsidRPr="00A216E8">
        <w:rPr>
          <w:b/>
          <w:bCs w:val="0"/>
          <w:smallCaps/>
        </w:rPr>
        <w:t>Lord</w:t>
      </w:r>
      <w:r w:rsidRPr="00A216E8">
        <w:rPr>
          <w:b/>
          <w:bCs w:val="0"/>
        </w:rPr>
        <w:t xml:space="preserve">, why do you make us wander from your ways and harden our heart, so that we fear you not? Return for the sake of your servants, the tribes of your heritage. </w:t>
      </w:r>
    </w:p>
    <w:p w14:paraId="2F4DCA75" w14:textId="77777777" w:rsidR="00A216E8" w:rsidRPr="00A216E8" w:rsidRDefault="00A216E8" w:rsidP="00A216E8">
      <w:pPr>
        <w:rPr>
          <w:b/>
          <w:bCs w:val="0"/>
        </w:rPr>
      </w:pPr>
      <w:r w:rsidRPr="00A216E8">
        <w:rPr>
          <w:b/>
          <w:bCs w:val="0"/>
          <w:vertAlign w:val="superscript"/>
        </w:rPr>
        <w:t>18</w:t>
      </w:r>
      <w:r w:rsidRPr="00A216E8">
        <w:rPr>
          <w:b/>
          <w:bCs w:val="0"/>
        </w:rPr>
        <w:t xml:space="preserve">Your holy people held possession for a little while; our adversaries have trampled down your sanctuary. </w:t>
      </w:r>
    </w:p>
    <w:p w14:paraId="565CAC11" w14:textId="77777777" w:rsidR="00A216E8" w:rsidRPr="00A216E8" w:rsidRDefault="00A216E8" w:rsidP="00A216E8">
      <w:pPr>
        <w:rPr>
          <w:b/>
          <w:bCs w:val="0"/>
        </w:rPr>
      </w:pPr>
      <w:r w:rsidRPr="00A216E8">
        <w:rPr>
          <w:b/>
          <w:bCs w:val="0"/>
          <w:vertAlign w:val="superscript"/>
        </w:rPr>
        <w:t>19</w:t>
      </w:r>
      <w:r w:rsidRPr="00A216E8">
        <w:rPr>
          <w:b/>
          <w:bCs w:val="0"/>
        </w:rPr>
        <w:t xml:space="preserve">We have become like those over whom you have never ruled, like those who are not called by your name. </w:t>
      </w:r>
    </w:p>
    <w:p w14:paraId="26AE2652" w14:textId="77777777" w:rsidR="00A216E8" w:rsidRDefault="00A216E8" w:rsidP="00A216E8">
      <w:pPr>
        <w:rPr>
          <w:b/>
          <w:bCs w:val="0"/>
          <w:vertAlign w:val="superscript"/>
        </w:rPr>
      </w:pPr>
    </w:p>
    <w:p w14:paraId="51EEDDCF" w14:textId="53AD34BE" w:rsidR="00A216E8" w:rsidRPr="00A216E8" w:rsidRDefault="00A216E8" w:rsidP="00A216E8">
      <w:pPr>
        <w:rPr>
          <w:b/>
          <w:bCs w:val="0"/>
        </w:rPr>
      </w:pPr>
      <w:r w:rsidRPr="00A216E8">
        <w:rPr>
          <w:b/>
          <w:bCs w:val="0"/>
        </w:rPr>
        <w:t>Isaiah 64:1-12</w:t>
      </w:r>
    </w:p>
    <w:p w14:paraId="3C41DF8B" w14:textId="68103C86" w:rsidR="00A216E8" w:rsidRPr="00A216E8" w:rsidRDefault="00A216E8" w:rsidP="00A216E8">
      <w:pPr>
        <w:rPr>
          <w:b/>
          <w:bCs w:val="0"/>
          <w:vertAlign w:val="superscript"/>
        </w:rPr>
      </w:pPr>
      <w:r w:rsidRPr="00A216E8">
        <w:rPr>
          <w:b/>
          <w:bCs w:val="0"/>
          <w:vertAlign w:val="superscript"/>
        </w:rPr>
        <w:t>1</w:t>
      </w:r>
      <w:r w:rsidRPr="00A216E8">
        <w:rPr>
          <w:b/>
          <w:bCs w:val="0"/>
        </w:rPr>
        <w:t xml:space="preserve">Oh that you would rend the heavens and come down, that the mountains might quake at your presence— </w:t>
      </w:r>
    </w:p>
    <w:p w14:paraId="4629A965" w14:textId="77777777" w:rsidR="00A216E8" w:rsidRPr="00A216E8" w:rsidRDefault="00A216E8" w:rsidP="00A216E8">
      <w:pPr>
        <w:rPr>
          <w:b/>
          <w:bCs w:val="0"/>
        </w:rPr>
      </w:pPr>
      <w:r w:rsidRPr="00A216E8">
        <w:rPr>
          <w:b/>
          <w:bCs w:val="0"/>
          <w:vertAlign w:val="superscript"/>
        </w:rPr>
        <w:t>2</w:t>
      </w:r>
      <w:r w:rsidRPr="00A216E8">
        <w:rPr>
          <w:b/>
          <w:bCs w:val="0"/>
        </w:rPr>
        <w:t xml:space="preserve">as when fire kindles brushwood and the fire causes water to boil— to make your name known to your adversaries, and that the nations might tremble at your presence! </w:t>
      </w:r>
    </w:p>
    <w:p w14:paraId="47544F9F" w14:textId="77777777" w:rsidR="00A216E8" w:rsidRPr="00A216E8" w:rsidRDefault="00A216E8" w:rsidP="00A216E8">
      <w:pPr>
        <w:rPr>
          <w:b/>
          <w:bCs w:val="0"/>
        </w:rPr>
      </w:pPr>
      <w:r w:rsidRPr="00A216E8">
        <w:rPr>
          <w:b/>
          <w:bCs w:val="0"/>
          <w:vertAlign w:val="superscript"/>
        </w:rPr>
        <w:t>3</w:t>
      </w:r>
      <w:r w:rsidRPr="00A216E8">
        <w:rPr>
          <w:b/>
          <w:bCs w:val="0"/>
        </w:rPr>
        <w:t xml:space="preserve">When you did awesome things that we did not look for, you came down, the mountains quaked at your presence. </w:t>
      </w:r>
    </w:p>
    <w:p w14:paraId="087F6EFE" w14:textId="77777777" w:rsidR="00A216E8" w:rsidRPr="00A216E8" w:rsidRDefault="00A216E8" w:rsidP="00A216E8">
      <w:pPr>
        <w:rPr>
          <w:b/>
          <w:bCs w:val="0"/>
        </w:rPr>
      </w:pPr>
      <w:r w:rsidRPr="00A216E8">
        <w:rPr>
          <w:b/>
          <w:bCs w:val="0"/>
          <w:vertAlign w:val="superscript"/>
        </w:rPr>
        <w:lastRenderedPageBreak/>
        <w:t>4</w:t>
      </w:r>
      <w:r w:rsidRPr="00A216E8">
        <w:rPr>
          <w:b/>
          <w:bCs w:val="0"/>
        </w:rPr>
        <w:t xml:space="preserve">From of old no one has heard or perceived by the ear, no eye has seen a God besides you, who acts for those who wait for him. </w:t>
      </w:r>
    </w:p>
    <w:p w14:paraId="1BD1ACCA" w14:textId="77777777" w:rsidR="00A216E8" w:rsidRPr="00A216E8" w:rsidRDefault="00A216E8" w:rsidP="00A216E8">
      <w:pPr>
        <w:rPr>
          <w:b/>
          <w:bCs w:val="0"/>
        </w:rPr>
      </w:pPr>
      <w:r w:rsidRPr="00A216E8">
        <w:rPr>
          <w:b/>
          <w:bCs w:val="0"/>
          <w:vertAlign w:val="superscript"/>
        </w:rPr>
        <w:t>5</w:t>
      </w:r>
      <w:r w:rsidRPr="00A216E8">
        <w:rPr>
          <w:b/>
          <w:bCs w:val="0"/>
        </w:rPr>
        <w:t xml:space="preserve">You meet him who joyfully works righteousness, those who remember you in your ways. Behold, you were angry, and we sinned; in our sins we have been a long time, and shall we be saved? </w:t>
      </w:r>
    </w:p>
    <w:p w14:paraId="55DE82CB" w14:textId="77777777" w:rsidR="00A216E8" w:rsidRPr="00A216E8" w:rsidRDefault="00A216E8" w:rsidP="00A216E8">
      <w:pPr>
        <w:rPr>
          <w:b/>
          <w:bCs w:val="0"/>
        </w:rPr>
      </w:pPr>
      <w:r w:rsidRPr="00A216E8">
        <w:rPr>
          <w:b/>
          <w:bCs w:val="0"/>
          <w:vertAlign w:val="superscript"/>
        </w:rPr>
        <w:t>6</w:t>
      </w:r>
      <w:r w:rsidRPr="00A216E8">
        <w:rPr>
          <w:b/>
          <w:bCs w:val="0"/>
        </w:rPr>
        <w:t xml:space="preserve">We have all become like one who is unclean, and all our righteous deeds are like a polluted garment. We all fade like a leaf, and our iniquities, like the wind, take us away. </w:t>
      </w:r>
    </w:p>
    <w:p w14:paraId="544C958A" w14:textId="77777777" w:rsidR="00A216E8" w:rsidRPr="00A216E8" w:rsidRDefault="00A216E8" w:rsidP="00A216E8">
      <w:pPr>
        <w:rPr>
          <w:b/>
          <w:bCs w:val="0"/>
        </w:rPr>
      </w:pPr>
      <w:r w:rsidRPr="00A216E8">
        <w:rPr>
          <w:b/>
          <w:bCs w:val="0"/>
          <w:vertAlign w:val="superscript"/>
        </w:rPr>
        <w:t>7</w:t>
      </w:r>
      <w:r w:rsidRPr="00A216E8">
        <w:rPr>
          <w:b/>
          <w:bCs w:val="0"/>
        </w:rPr>
        <w:t xml:space="preserve">There is no one who calls upon your name, who rouses himself to take hold of you; for you have hidden your face from </w:t>
      </w:r>
      <w:proofErr w:type="gramStart"/>
      <w:r w:rsidRPr="00A216E8">
        <w:rPr>
          <w:b/>
          <w:bCs w:val="0"/>
        </w:rPr>
        <w:t>us, and</w:t>
      </w:r>
      <w:proofErr w:type="gramEnd"/>
      <w:r w:rsidRPr="00A216E8">
        <w:rPr>
          <w:b/>
          <w:bCs w:val="0"/>
        </w:rPr>
        <w:t xml:space="preserve"> have made us melt in the hand of our iniquities. </w:t>
      </w:r>
    </w:p>
    <w:p w14:paraId="1911A946" w14:textId="77777777" w:rsidR="00A216E8" w:rsidRPr="00A216E8" w:rsidRDefault="00A216E8" w:rsidP="00A216E8">
      <w:pPr>
        <w:rPr>
          <w:b/>
          <w:bCs w:val="0"/>
        </w:rPr>
      </w:pPr>
      <w:r w:rsidRPr="00A216E8">
        <w:rPr>
          <w:b/>
          <w:bCs w:val="0"/>
          <w:vertAlign w:val="superscript"/>
        </w:rPr>
        <w:t>8</w:t>
      </w:r>
      <w:r w:rsidRPr="00A216E8">
        <w:rPr>
          <w:b/>
          <w:bCs w:val="0"/>
        </w:rPr>
        <w:t xml:space="preserve">But now, O </w:t>
      </w:r>
      <w:r w:rsidRPr="00A216E8">
        <w:rPr>
          <w:b/>
          <w:bCs w:val="0"/>
          <w:smallCaps/>
        </w:rPr>
        <w:t>Lord</w:t>
      </w:r>
      <w:r w:rsidRPr="00A216E8">
        <w:rPr>
          <w:b/>
          <w:bCs w:val="0"/>
        </w:rPr>
        <w:t xml:space="preserve">, you are our </w:t>
      </w:r>
      <w:proofErr w:type="gramStart"/>
      <w:r w:rsidRPr="00A216E8">
        <w:rPr>
          <w:b/>
          <w:bCs w:val="0"/>
        </w:rPr>
        <w:t>Father</w:t>
      </w:r>
      <w:proofErr w:type="gramEnd"/>
      <w:r w:rsidRPr="00A216E8">
        <w:rPr>
          <w:b/>
          <w:bCs w:val="0"/>
        </w:rPr>
        <w:t xml:space="preserve">; we are the clay, and you are our potter; we are all the work of your hand. </w:t>
      </w:r>
    </w:p>
    <w:p w14:paraId="5597A99C" w14:textId="77777777" w:rsidR="00A216E8" w:rsidRPr="00A216E8" w:rsidRDefault="00A216E8" w:rsidP="00A216E8">
      <w:pPr>
        <w:rPr>
          <w:b/>
          <w:bCs w:val="0"/>
        </w:rPr>
      </w:pPr>
      <w:r w:rsidRPr="00A216E8">
        <w:rPr>
          <w:b/>
          <w:bCs w:val="0"/>
          <w:vertAlign w:val="superscript"/>
        </w:rPr>
        <w:t>9</w:t>
      </w:r>
      <w:r w:rsidRPr="00A216E8">
        <w:rPr>
          <w:b/>
          <w:bCs w:val="0"/>
        </w:rPr>
        <w:t xml:space="preserve">Be not so terribly angry, O </w:t>
      </w:r>
      <w:r w:rsidRPr="00A216E8">
        <w:rPr>
          <w:b/>
          <w:bCs w:val="0"/>
          <w:smallCaps/>
        </w:rPr>
        <w:t>Lord</w:t>
      </w:r>
      <w:r w:rsidRPr="00A216E8">
        <w:rPr>
          <w:b/>
          <w:bCs w:val="0"/>
        </w:rPr>
        <w:t xml:space="preserve">, and remember not iniquity forever. Behold, please look, we are all your people. </w:t>
      </w:r>
    </w:p>
    <w:p w14:paraId="3652B4F1" w14:textId="77777777" w:rsidR="00A216E8" w:rsidRPr="00A216E8" w:rsidRDefault="00A216E8" w:rsidP="00A216E8">
      <w:pPr>
        <w:rPr>
          <w:b/>
          <w:bCs w:val="0"/>
        </w:rPr>
      </w:pPr>
      <w:r w:rsidRPr="00A216E8">
        <w:rPr>
          <w:b/>
          <w:bCs w:val="0"/>
          <w:vertAlign w:val="superscript"/>
        </w:rPr>
        <w:t>10</w:t>
      </w:r>
      <w:r w:rsidRPr="00A216E8">
        <w:rPr>
          <w:b/>
          <w:bCs w:val="0"/>
        </w:rPr>
        <w:t xml:space="preserve">Your holy cities have become a wilderness; Zion has become a wilderness, Jerusalem a desolation. </w:t>
      </w:r>
    </w:p>
    <w:p w14:paraId="1DF45147" w14:textId="77777777" w:rsidR="00A216E8" w:rsidRPr="00A216E8" w:rsidRDefault="00A216E8" w:rsidP="00A216E8">
      <w:pPr>
        <w:rPr>
          <w:b/>
          <w:bCs w:val="0"/>
        </w:rPr>
      </w:pPr>
      <w:r w:rsidRPr="00A216E8">
        <w:rPr>
          <w:b/>
          <w:bCs w:val="0"/>
          <w:vertAlign w:val="superscript"/>
        </w:rPr>
        <w:t>11</w:t>
      </w:r>
      <w:r w:rsidRPr="00A216E8">
        <w:rPr>
          <w:b/>
          <w:bCs w:val="0"/>
        </w:rPr>
        <w:t xml:space="preserve">Our holy and beautiful house, where our fathers praised you, has been burned by fire, and all our pleasant places have become ruins. </w:t>
      </w:r>
    </w:p>
    <w:p w14:paraId="40DECE76" w14:textId="77777777" w:rsidR="00A216E8" w:rsidRPr="00A216E8" w:rsidRDefault="00A216E8" w:rsidP="00A216E8">
      <w:pPr>
        <w:rPr>
          <w:b/>
          <w:bCs w:val="0"/>
        </w:rPr>
      </w:pPr>
      <w:r w:rsidRPr="00A216E8">
        <w:rPr>
          <w:b/>
          <w:bCs w:val="0"/>
          <w:vertAlign w:val="superscript"/>
        </w:rPr>
        <w:t>12</w:t>
      </w:r>
      <w:r w:rsidRPr="00A216E8">
        <w:rPr>
          <w:b/>
          <w:bCs w:val="0"/>
        </w:rPr>
        <w:t xml:space="preserve">Will you restrain yourself at these things, O </w:t>
      </w:r>
      <w:r w:rsidRPr="00A216E8">
        <w:rPr>
          <w:b/>
          <w:bCs w:val="0"/>
          <w:smallCaps/>
        </w:rPr>
        <w:t>Lord</w:t>
      </w:r>
      <w:r w:rsidRPr="00A216E8">
        <w:rPr>
          <w:b/>
          <w:bCs w:val="0"/>
        </w:rPr>
        <w:t>? Will you keep silent, and afflict us so terribly?</w:t>
      </w:r>
    </w:p>
    <w:p w14:paraId="0187010B" w14:textId="77777777" w:rsidR="00A216E8" w:rsidRDefault="00A216E8" w:rsidP="00A216E8">
      <w:pPr>
        <w:tabs>
          <w:tab w:val="right" w:pos="640"/>
          <w:tab w:val="left" w:pos="720"/>
        </w:tabs>
        <w:ind w:left="720" w:hanging="360"/>
        <w:jc w:val="both"/>
      </w:pPr>
    </w:p>
    <w:p w14:paraId="1B7C7DA2" w14:textId="77777777" w:rsidR="00A216E8" w:rsidRDefault="00A216E8" w:rsidP="00A216E8">
      <w:pPr>
        <w:spacing w:before="180"/>
      </w:pPr>
      <w:r>
        <w:rPr>
          <w:b/>
        </w:rPr>
        <w:t>Explore It</w:t>
      </w:r>
    </w:p>
    <w:p w14:paraId="11EC7C95" w14:textId="0016406D" w:rsidR="00A216E8" w:rsidRDefault="00A216E8" w:rsidP="00A216E8">
      <w:pPr>
        <w:pStyle w:val="ListParagraph"/>
        <w:numPr>
          <w:ilvl w:val="0"/>
          <w:numId w:val="11"/>
        </w:numPr>
        <w:tabs>
          <w:tab w:val="right" w:pos="640"/>
          <w:tab w:val="left" w:pos="720"/>
        </w:tabs>
        <w:spacing w:before="180"/>
        <w:jc w:val="both"/>
      </w:pPr>
      <w:r>
        <w:t xml:space="preserve">What did Isaiah </w:t>
      </w:r>
      <w:proofErr w:type="gramStart"/>
      <w:r>
        <w:t>tell</w:t>
      </w:r>
      <w:proofErr w:type="gramEnd"/>
      <w:r>
        <w:t xml:space="preserve"> about God’s relationship to Israel? (63:7)</w:t>
      </w:r>
    </w:p>
    <w:p w14:paraId="38741F1B" w14:textId="31A0E68A" w:rsidR="00A216E8" w:rsidRDefault="00A216E8" w:rsidP="00A216E8">
      <w:pPr>
        <w:pStyle w:val="ListParagraph"/>
        <w:numPr>
          <w:ilvl w:val="0"/>
          <w:numId w:val="11"/>
        </w:numPr>
        <w:tabs>
          <w:tab w:val="right" w:pos="640"/>
          <w:tab w:val="left" w:pos="720"/>
        </w:tabs>
        <w:jc w:val="both"/>
      </w:pPr>
      <w:r>
        <w:t>What did God want from the people He chose to bless? (63:8)</w:t>
      </w:r>
    </w:p>
    <w:p w14:paraId="224EDEC1" w14:textId="570F1257" w:rsidR="00A216E8" w:rsidRDefault="00A216E8" w:rsidP="00A216E8">
      <w:pPr>
        <w:pStyle w:val="ListParagraph"/>
        <w:numPr>
          <w:ilvl w:val="0"/>
          <w:numId w:val="11"/>
        </w:numPr>
        <w:tabs>
          <w:tab w:val="right" w:pos="640"/>
          <w:tab w:val="left" w:pos="720"/>
        </w:tabs>
        <w:jc w:val="both"/>
      </w:pPr>
      <w:r>
        <w:t>How did God’s people respond to His love and mercy? (63:10)</w:t>
      </w:r>
    </w:p>
    <w:p w14:paraId="46C45CD1" w14:textId="15D91323" w:rsidR="00A216E8" w:rsidRDefault="00A216E8" w:rsidP="00A216E8">
      <w:pPr>
        <w:pStyle w:val="ListParagraph"/>
        <w:numPr>
          <w:ilvl w:val="0"/>
          <w:numId w:val="11"/>
        </w:numPr>
        <w:tabs>
          <w:tab w:val="right" w:pos="640"/>
          <w:tab w:val="left" w:pos="720"/>
        </w:tabs>
        <w:jc w:val="both"/>
      </w:pPr>
      <w:r>
        <w:t>After Israel rebelled, how did God relate to them? (63:10)</w:t>
      </w:r>
    </w:p>
    <w:p w14:paraId="76299B6F" w14:textId="18317AC1" w:rsidR="00A216E8" w:rsidRDefault="00A216E8" w:rsidP="00A216E8">
      <w:pPr>
        <w:pStyle w:val="ListParagraph"/>
        <w:numPr>
          <w:ilvl w:val="0"/>
          <w:numId w:val="11"/>
        </w:numPr>
        <w:tabs>
          <w:tab w:val="right" w:pos="640"/>
          <w:tab w:val="left" w:pos="720"/>
        </w:tabs>
        <w:jc w:val="both"/>
      </w:pPr>
      <w:r>
        <w:t>To what era in their past did the people of Israel look with nostalgia? (63:11–14)</w:t>
      </w:r>
    </w:p>
    <w:p w14:paraId="7C3EAE7B" w14:textId="32E0E1BA" w:rsidR="00A216E8" w:rsidRDefault="00A216E8" w:rsidP="00A216E8">
      <w:pPr>
        <w:pStyle w:val="ListParagraph"/>
        <w:numPr>
          <w:ilvl w:val="0"/>
          <w:numId w:val="11"/>
        </w:numPr>
        <w:tabs>
          <w:tab w:val="right" w:pos="640"/>
          <w:tab w:val="left" w:pos="720"/>
        </w:tabs>
        <w:jc w:val="both"/>
      </w:pPr>
      <w:r>
        <w:t>Who did Isaiah acknowledge as even more important to the identity of Israel than their forefathers Abraham and Isaac? (63:16)</w:t>
      </w:r>
    </w:p>
    <w:p w14:paraId="0BB88C3D" w14:textId="73BC286C" w:rsidR="00A216E8" w:rsidRDefault="00A216E8" w:rsidP="00A216E8">
      <w:pPr>
        <w:pStyle w:val="ListParagraph"/>
        <w:numPr>
          <w:ilvl w:val="0"/>
          <w:numId w:val="11"/>
        </w:numPr>
        <w:tabs>
          <w:tab w:val="right" w:pos="640"/>
          <w:tab w:val="left" w:pos="720"/>
        </w:tabs>
        <w:jc w:val="both"/>
      </w:pPr>
      <w:r>
        <w:t>What was the current plight of God’s people as described by Isaiah? (63:17–19)</w:t>
      </w:r>
    </w:p>
    <w:p w14:paraId="41E8B4D6" w14:textId="522242D1" w:rsidR="00A216E8" w:rsidRDefault="00A216E8" w:rsidP="00A216E8">
      <w:pPr>
        <w:pStyle w:val="ListParagraph"/>
        <w:numPr>
          <w:ilvl w:val="0"/>
          <w:numId w:val="11"/>
        </w:numPr>
        <w:tabs>
          <w:tab w:val="right" w:pos="640"/>
          <w:tab w:val="left" w:pos="720"/>
        </w:tabs>
        <w:jc w:val="both"/>
      </w:pPr>
      <w:r>
        <w:t>For what did Isaiah and the people of his day long? (64:1–4)</w:t>
      </w:r>
    </w:p>
    <w:p w14:paraId="7C2C8D1A" w14:textId="1EB49D1D" w:rsidR="00A216E8" w:rsidRDefault="00A216E8" w:rsidP="00A216E8">
      <w:pPr>
        <w:pStyle w:val="ListParagraph"/>
        <w:numPr>
          <w:ilvl w:val="0"/>
          <w:numId w:val="11"/>
        </w:numPr>
        <w:tabs>
          <w:tab w:val="right" w:pos="640"/>
          <w:tab w:val="left" w:pos="720"/>
        </w:tabs>
        <w:jc w:val="both"/>
      </w:pPr>
      <w:r>
        <w:t>How did Isaiah view the “righteous” deeds of the people, which they might have used to argue that they deserved God’s favor? (64:6–7)</w:t>
      </w:r>
    </w:p>
    <w:p w14:paraId="542E1907" w14:textId="2BCEF073" w:rsidR="00A216E8" w:rsidRDefault="00A216E8" w:rsidP="00A216E8">
      <w:pPr>
        <w:pStyle w:val="ListParagraph"/>
        <w:numPr>
          <w:ilvl w:val="0"/>
          <w:numId w:val="11"/>
        </w:numPr>
        <w:tabs>
          <w:tab w:val="right" w:pos="640"/>
          <w:tab w:val="left" w:pos="720"/>
        </w:tabs>
        <w:jc w:val="both"/>
      </w:pPr>
      <w:r>
        <w:t>What craftsman’s image did Isaiah use to express Israel’s dependence on God? (63:8)</w:t>
      </w:r>
    </w:p>
    <w:p w14:paraId="078301AE" w14:textId="6832288D" w:rsidR="00A216E8" w:rsidRDefault="00A216E8" w:rsidP="00A216E8">
      <w:pPr>
        <w:pStyle w:val="ListParagraph"/>
        <w:numPr>
          <w:ilvl w:val="0"/>
          <w:numId w:val="11"/>
        </w:numPr>
        <w:tabs>
          <w:tab w:val="right" w:pos="640"/>
          <w:tab w:val="left" w:pos="720"/>
        </w:tabs>
        <w:jc w:val="both"/>
      </w:pPr>
      <w:r>
        <w:t>On what basis did Isaiah ask God to relent from His anger? (64:9–12)</w:t>
      </w:r>
    </w:p>
    <w:p w14:paraId="6F6EA2B3" w14:textId="5EC8058B" w:rsidR="00A216E8" w:rsidRDefault="00A216E8" w:rsidP="00B97A27">
      <w:pPr>
        <w:spacing w:before="180"/>
      </w:pPr>
      <w:r>
        <w:rPr>
          <w:b/>
        </w:rPr>
        <w:t>Get It</w:t>
      </w:r>
    </w:p>
    <w:p w14:paraId="02649AE0" w14:textId="583DD693" w:rsidR="00A216E8" w:rsidRDefault="00A216E8" w:rsidP="00A216E8">
      <w:pPr>
        <w:pStyle w:val="ListParagraph"/>
        <w:numPr>
          <w:ilvl w:val="0"/>
          <w:numId w:val="11"/>
        </w:numPr>
        <w:tabs>
          <w:tab w:val="right" w:pos="640"/>
          <w:tab w:val="left" w:pos="720"/>
        </w:tabs>
        <w:jc w:val="both"/>
      </w:pPr>
      <w:r>
        <w:t>What situations in your life or the world around you do you wish God would affect with miraculous power?</w:t>
      </w:r>
    </w:p>
    <w:p w14:paraId="676C87BA" w14:textId="2F86B050" w:rsidR="00A216E8" w:rsidRDefault="00A216E8" w:rsidP="00A216E8">
      <w:pPr>
        <w:pStyle w:val="ListParagraph"/>
        <w:numPr>
          <w:ilvl w:val="0"/>
          <w:numId w:val="11"/>
        </w:numPr>
        <w:tabs>
          <w:tab w:val="right" w:pos="640"/>
          <w:tab w:val="left" w:pos="720"/>
        </w:tabs>
        <w:jc w:val="both"/>
      </w:pPr>
      <w:r>
        <w:t>What characterizes the people on whose behalf God acts?</w:t>
      </w:r>
    </w:p>
    <w:p w14:paraId="499FDEDC" w14:textId="3E381290" w:rsidR="00A216E8" w:rsidRDefault="00A216E8" w:rsidP="00A216E8">
      <w:pPr>
        <w:pStyle w:val="ListParagraph"/>
        <w:numPr>
          <w:ilvl w:val="0"/>
          <w:numId w:val="11"/>
        </w:numPr>
        <w:tabs>
          <w:tab w:val="right" w:pos="640"/>
          <w:tab w:val="left" w:pos="720"/>
        </w:tabs>
        <w:jc w:val="both"/>
      </w:pPr>
      <w:r>
        <w:t>Why are our righteous acts ineffectual for reconciling us to God?</w:t>
      </w:r>
    </w:p>
    <w:p w14:paraId="1535742B" w14:textId="77777777" w:rsidR="00A216E8" w:rsidRDefault="00A216E8" w:rsidP="00A216E8">
      <w:pPr>
        <w:spacing w:before="180"/>
      </w:pPr>
      <w:r>
        <w:rPr>
          <w:b/>
        </w:rPr>
        <w:t>Apply It</w:t>
      </w:r>
    </w:p>
    <w:p w14:paraId="7283B13A" w14:textId="230B8716" w:rsidR="00A216E8" w:rsidRDefault="00A216E8" w:rsidP="00A216E8">
      <w:pPr>
        <w:pStyle w:val="ListParagraph"/>
        <w:numPr>
          <w:ilvl w:val="0"/>
          <w:numId w:val="11"/>
        </w:numPr>
        <w:tabs>
          <w:tab w:val="right" w:pos="640"/>
          <w:tab w:val="left" w:pos="720"/>
        </w:tabs>
        <w:jc w:val="both"/>
      </w:pPr>
      <w:r>
        <w:t>What acts of kindness in your history can form the basis for thanksgiving and testimony this coming week?</w:t>
      </w:r>
    </w:p>
    <w:p w14:paraId="68EFD980" w14:textId="2FA503F7" w:rsidR="00156908" w:rsidRDefault="00156908" w:rsidP="00A216E8">
      <w:pPr>
        <w:tabs>
          <w:tab w:val="right" w:pos="640"/>
          <w:tab w:val="left" w:pos="720"/>
        </w:tabs>
        <w:jc w:val="both"/>
      </w:pPr>
    </w:p>
    <w:sectPr w:rsidR="00156908" w:rsidSect="004A5FD3">
      <w:footerReference w:type="even" r:id="rId7"/>
      <w:footerReference w:type="default" r:id="rId8"/>
      <w:pgSz w:w="12240" w:h="15840"/>
      <w:pgMar w:top="1116" w:right="1170" w:bottom="1440" w:left="12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B2C2" w14:textId="77777777" w:rsidR="004A5FD3" w:rsidRDefault="004A5FD3">
      <w:r>
        <w:separator/>
      </w:r>
    </w:p>
  </w:endnote>
  <w:endnote w:type="continuationSeparator" w:id="0">
    <w:p w14:paraId="70E114C7" w14:textId="77777777" w:rsidR="004A5FD3" w:rsidRDefault="004A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277931"/>
      <w:docPartObj>
        <w:docPartGallery w:val="Page Numbers (Bottom of Page)"/>
        <w:docPartUnique/>
      </w:docPartObj>
    </w:sdtPr>
    <w:sdtContent>
      <w:p w14:paraId="73B80180" w14:textId="77777777" w:rsidR="00C4701A" w:rsidRDefault="00000000" w:rsidP="00E32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E778B" w14:textId="77777777" w:rsidR="00C4701A" w:rsidRDefault="00C4701A" w:rsidP="00534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769323"/>
      <w:docPartObj>
        <w:docPartGallery w:val="Page Numbers (Bottom of Page)"/>
        <w:docPartUnique/>
      </w:docPartObj>
    </w:sdtPr>
    <w:sdtContent>
      <w:p w14:paraId="37489C6E" w14:textId="77777777" w:rsidR="00C4701A" w:rsidRDefault="00000000" w:rsidP="00E32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A60338" w14:textId="77777777" w:rsidR="00C4701A" w:rsidRDefault="00C4701A" w:rsidP="00534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0325" w14:textId="77777777" w:rsidR="004A5FD3" w:rsidRDefault="004A5FD3">
      <w:r>
        <w:separator/>
      </w:r>
    </w:p>
  </w:footnote>
  <w:footnote w:type="continuationSeparator" w:id="0">
    <w:p w14:paraId="439BB767" w14:textId="77777777" w:rsidR="004A5FD3" w:rsidRDefault="004A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5CD"/>
    <w:multiLevelType w:val="hybridMultilevel"/>
    <w:tmpl w:val="A1E2D3F0"/>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A005325"/>
    <w:multiLevelType w:val="hybridMultilevel"/>
    <w:tmpl w:val="E5F6A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92E5E"/>
    <w:multiLevelType w:val="hybridMultilevel"/>
    <w:tmpl w:val="531266F4"/>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B429BE"/>
    <w:multiLevelType w:val="hybridMultilevel"/>
    <w:tmpl w:val="E578AEFA"/>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127150A"/>
    <w:multiLevelType w:val="hybridMultilevel"/>
    <w:tmpl w:val="DC5C6918"/>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B600EF9"/>
    <w:multiLevelType w:val="hybridMultilevel"/>
    <w:tmpl w:val="04A8E3F4"/>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3B824FC"/>
    <w:multiLevelType w:val="hybridMultilevel"/>
    <w:tmpl w:val="A1E66D3E"/>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73C7CEF"/>
    <w:multiLevelType w:val="hybridMultilevel"/>
    <w:tmpl w:val="4FC6E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33EBC"/>
    <w:multiLevelType w:val="hybridMultilevel"/>
    <w:tmpl w:val="D22C7D14"/>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57CA2B1F"/>
    <w:multiLevelType w:val="hybridMultilevel"/>
    <w:tmpl w:val="0748C6E8"/>
    <w:lvl w:ilvl="0" w:tplc="B602EB22">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45965"/>
    <w:multiLevelType w:val="hybridMultilevel"/>
    <w:tmpl w:val="8A521626"/>
    <w:lvl w:ilvl="0" w:tplc="24A0918A">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A84A18"/>
    <w:multiLevelType w:val="hybridMultilevel"/>
    <w:tmpl w:val="630AD9D0"/>
    <w:lvl w:ilvl="0" w:tplc="24A0918A">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3976A0"/>
    <w:multiLevelType w:val="hybridMultilevel"/>
    <w:tmpl w:val="6786013A"/>
    <w:lvl w:ilvl="0" w:tplc="24A0918A">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64FB3463"/>
    <w:multiLevelType w:val="hybridMultilevel"/>
    <w:tmpl w:val="E758B8D6"/>
    <w:lvl w:ilvl="0" w:tplc="24A0918A">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612E80"/>
    <w:multiLevelType w:val="hybridMultilevel"/>
    <w:tmpl w:val="3BDCD696"/>
    <w:lvl w:ilvl="0" w:tplc="B602EB22">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182308"/>
    <w:multiLevelType w:val="hybridMultilevel"/>
    <w:tmpl w:val="0C0442F0"/>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237934994">
    <w:abstractNumId w:val="12"/>
  </w:num>
  <w:num w:numId="2" w16cid:durableId="517307400">
    <w:abstractNumId w:val="1"/>
  </w:num>
  <w:num w:numId="3" w16cid:durableId="654991954">
    <w:abstractNumId w:val="4"/>
  </w:num>
  <w:num w:numId="4" w16cid:durableId="1436247365">
    <w:abstractNumId w:val="13"/>
  </w:num>
  <w:num w:numId="5" w16cid:durableId="1060862035">
    <w:abstractNumId w:val="8"/>
  </w:num>
  <w:num w:numId="6" w16cid:durableId="1983729838">
    <w:abstractNumId w:val="11"/>
  </w:num>
  <w:num w:numId="7" w16cid:durableId="708263883">
    <w:abstractNumId w:val="5"/>
  </w:num>
  <w:num w:numId="8" w16cid:durableId="1044863077">
    <w:abstractNumId w:val="10"/>
  </w:num>
  <w:num w:numId="9" w16cid:durableId="751852611">
    <w:abstractNumId w:val="6"/>
  </w:num>
  <w:num w:numId="10" w16cid:durableId="1300843493">
    <w:abstractNumId w:val="7"/>
  </w:num>
  <w:num w:numId="11" w16cid:durableId="791703103">
    <w:abstractNumId w:val="3"/>
  </w:num>
  <w:num w:numId="12" w16cid:durableId="1103652142">
    <w:abstractNumId w:val="0"/>
  </w:num>
  <w:num w:numId="13" w16cid:durableId="2058820505">
    <w:abstractNumId w:val="14"/>
  </w:num>
  <w:num w:numId="14" w16cid:durableId="1429084505">
    <w:abstractNumId w:val="2"/>
  </w:num>
  <w:num w:numId="15" w16cid:durableId="1493712608">
    <w:abstractNumId w:val="9"/>
  </w:num>
  <w:num w:numId="16" w16cid:durableId="1525703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E"/>
    <w:rsid w:val="00041905"/>
    <w:rsid w:val="000448F8"/>
    <w:rsid w:val="000959D2"/>
    <w:rsid w:val="001448AB"/>
    <w:rsid w:val="00156908"/>
    <w:rsid w:val="00311D17"/>
    <w:rsid w:val="004A5FD3"/>
    <w:rsid w:val="0060291E"/>
    <w:rsid w:val="007148C5"/>
    <w:rsid w:val="0098619E"/>
    <w:rsid w:val="00A216E8"/>
    <w:rsid w:val="00B97A27"/>
    <w:rsid w:val="00C4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76BF0"/>
  <w15:chartTrackingRefBased/>
  <w15:docId w15:val="{B03430A4-6F48-C440-80C6-3546BC07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Cs/>
        <w:kern w:val="2"/>
        <w:sz w:val="28"/>
        <w:szCs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9E"/>
    <w:pPr>
      <w:autoSpaceDE w:val="0"/>
      <w:autoSpaceDN w:val="0"/>
      <w:adjustRightInd w:val="0"/>
    </w:pPr>
    <w:rPr>
      <w:rFonts w:ascii="Calibri" w:hAnsi="Calibri" w:cs="Calibri"/>
      <w:kern w:val="0"/>
      <w:sz w:val="24"/>
      <w:szCs w:val="24"/>
    </w:rPr>
  </w:style>
  <w:style w:type="paragraph" w:styleId="Heading1">
    <w:name w:val="heading 1"/>
    <w:basedOn w:val="Normal"/>
    <w:next w:val="Normal"/>
    <w:link w:val="Heading1Char"/>
    <w:uiPriority w:val="9"/>
    <w:qFormat/>
    <w:rsid w:val="009861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61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link w:val="Heading3Char"/>
    <w:uiPriority w:val="9"/>
    <w:qFormat/>
    <w:rsid w:val="000448F8"/>
    <w:pPr>
      <w:spacing w:before="100" w:beforeAutospacing="1" w:after="100" w:afterAutospacing="1"/>
      <w:outlineLvl w:val="2"/>
    </w:pPr>
    <w:rPr>
      <w:rFonts w:ascii="Times New Roman" w:eastAsia="Times New Roman" w:hAnsi="Times New Roman" w:cs="Times New Roman"/>
      <w:b/>
      <w:bCs w:val="0"/>
      <w:sz w:val="27"/>
      <w:szCs w:val="27"/>
    </w:rPr>
  </w:style>
  <w:style w:type="paragraph" w:styleId="Heading4">
    <w:name w:val="heading 4"/>
    <w:basedOn w:val="Normal"/>
    <w:next w:val="Normal"/>
    <w:link w:val="Heading4Char"/>
    <w:uiPriority w:val="9"/>
    <w:semiHidden/>
    <w:unhideWhenUsed/>
    <w:qFormat/>
    <w:rsid w:val="009861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61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61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61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61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61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48F8"/>
    <w:rPr>
      <w:rFonts w:ascii="Times New Roman" w:eastAsia="Times New Roman" w:hAnsi="Times New Roman" w:cs="Times New Roman"/>
      <w:b/>
      <w:bCs w:val="0"/>
      <w:sz w:val="27"/>
      <w:szCs w:val="27"/>
    </w:rPr>
  </w:style>
  <w:style w:type="character" w:styleId="Strong">
    <w:name w:val="Strong"/>
    <w:basedOn w:val="DefaultParagraphFont"/>
    <w:uiPriority w:val="22"/>
    <w:qFormat/>
    <w:rsid w:val="000448F8"/>
    <w:rPr>
      <w:b/>
      <w:bCs w:val="0"/>
    </w:rPr>
  </w:style>
  <w:style w:type="paragraph" w:styleId="ListParagraph">
    <w:name w:val="List Paragraph"/>
    <w:basedOn w:val="Normal"/>
    <w:uiPriority w:val="34"/>
    <w:qFormat/>
    <w:rsid w:val="000448F8"/>
    <w:pPr>
      <w:ind w:left="720"/>
      <w:contextualSpacing/>
    </w:pPr>
  </w:style>
  <w:style w:type="character" w:customStyle="1" w:styleId="Heading1Char">
    <w:name w:val="Heading 1 Char"/>
    <w:basedOn w:val="DefaultParagraphFont"/>
    <w:link w:val="Heading1"/>
    <w:uiPriority w:val="9"/>
    <w:rsid w:val="009861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619E"/>
    <w:rPr>
      <w:rFonts w:asciiTheme="majorHAnsi" w:eastAsiaTheme="majorEastAsia" w:hAnsiTheme="majorHAnsi" w:cstheme="majorBidi"/>
      <w:color w:val="0F4761" w:themeColor="accent1" w:themeShade="BF"/>
      <w:sz w:val="32"/>
      <w:szCs w:val="32"/>
    </w:rPr>
  </w:style>
  <w:style w:type="character" w:customStyle="1" w:styleId="Heading4Char">
    <w:name w:val="Heading 4 Char"/>
    <w:basedOn w:val="DefaultParagraphFont"/>
    <w:link w:val="Heading4"/>
    <w:uiPriority w:val="9"/>
    <w:semiHidden/>
    <w:rsid w:val="009861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61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61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61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61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619E"/>
    <w:rPr>
      <w:rFonts w:eastAsiaTheme="majorEastAsia" w:cstheme="majorBidi"/>
      <w:color w:val="272727" w:themeColor="text1" w:themeTint="D8"/>
    </w:rPr>
  </w:style>
  <w:style w:type="paragraph" w:styleId="Title">
    <w:name w:val="Title"/>
    <w:basedOn w:val="Normal"/>
    <w:next w:val="Normal"/>
    <w:link w:val="TitleChar"/>
    <w:uiPriority w:val="10"/>
    <w:qFormat/>
    <w:rsid w:val="009861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1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19E"/>
    <w:pPr>
      <w:numPr>
        <w:ilvl w:val="1"/>
      </w:numPr>
      <w:spacing w:after="160"/>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98619E"/>
    <w:rPr>
      <w:rFonts w:eastAsiaTheme="majorEastAsia" w:cstheme="majorBidi"/>
      <w:color w:val="595959" w:themeColor="text1" w:themeTint="A6"/>
      <w:spacing w:val="15"/>
    </w:rPr>
  </w:style>
  <w:style w:type="paragraph" w:styleId="Quote">
    <w:name w:val="Quote"/>
    <w:basedOn w:val="Normal"/>
    <w:next w:val="Normal"/>
    <w:link w:val="QuoteChar"/>
    <w:uiPriority w:val="29"/>
    <w:qFormat/>
    <w:rsid w:val="009861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619E"/>
    <w:rPr>
      <w:i/>
      <w:iCs/>
      <w:color w:val="404040" w:themeColor="text1" w:themeTint="BF"/>
    </w:rPr>
  </w:style>
  <w:style w:type="character" w:styleId="IntenseEmphasis">
    <w:name w:val="Intense Emphasis"/>
    <w:basedOn w:val="DefaultParagraphFont"/>
    <w:uiPriority w:val="21"/>
    <w:qFormat/>
    <w:rsid w:val="0098619E"/>
    <w:rPr>
      <w:i/>
      <w:iCs/>
      <w:color w:val="0F4761" w:themeColor="accent1" w:themeShade="BF"/>
    </w:rPr>
  </w:style>
  <w:style w:type="paragraph" w:styleId="IntenseQuote">
    <w:name w:val="Intense Quote"/>
    <w:basedOn w:val="Normal"/>
    <w:next w:val="Normal"/>
    <w:link w:val="IntenseQuoteChar"/>
    <w:uiPriority w:val="30"/>
    <w:qFormat/>
    <w:rsid w:val="009861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619E"/>
    <w:rPr>
      <w:i/>
      <w:iCs/>
      <w:color w:val="0F4761" w:themeColor="accent1" w:themeShade="BF"/>
    </w:rPr>
  </w:style>
  <w:style w:type="character" w:styleId="IntenseReference">
    <w:name w:val="Intense Reference"/>
    <w:basedOn w:val="DefaultParagraphFont"/>
    <w:uiPriority w:val="32"/>
    <w:qFormat/>
    <w:rsid w:val="0098619E"/>
    <w:rPr>
      <w:b/>
      <w:bCs w:val="0"/>
      <w:smallCaps/>
      <w:color w:val="0F4761" w:themeColor="accent1" w:themeShade="BF"/>
      <w:spacing w:val="5"/>
    </w:rPr>
  </w:style>
  <w:style w:type="paragraph" w:styleId="Footer">
    <w:name w:val="footer"/>
    <w:basedOn w:val="Normal"/>
    <w:link w:val="FooterChar"/>
    <w:uiPriority w:val="99"/>
    <w:unhideWhenUsed/>
    <w:rsid w:val="0098619E"/>
    <w:pPr>
      <w:tabs>
        <w:tab w:val="center" w:pos="4680"/>
        <w:tab w:val="right" w:pos="9360"/>
      </w:tabs>
      <w:autoSpaceDE/>
      <w:autoSpaceDN/>
      <w:adjustRightInd/>
    </w:pPr>
    <w:rPr>
      <w:rFonts w:asciiTheme="minorHAnsi" w:hAnsiTheme="minorHAnsi" w:cs="Times New Roman (Body CS)"/>
      <w:sz w:val="28"/>
      <w:szCs w:val="28"/>
      <w14:ligatures w14:val="none"/>
    </w:rPr>
  </w:style>
  <w:style w:type="character" w:customStyle="1" w:styleId="FooterChar">
    <w:name w:val="Footer Char"/>
    <w:basedOn w:val="DefaultParagraphFont"/>
    <w:link w:val="Footer"/>
    <w:uiPriority w:val="99"/>
    <w:rsid w:val="0098619E"/>
    <w:rPr>
      <w:kern w:val="0"/>
      <w14:ligatures w14:val="none"/>
    </w:rPr>
  </w:style>
  <w:style w:type="character" w:styleId="PageNumber">
    <w:name w:val="page number"/>
    <w:basedOn w:val="DefaultParagraphFont"/>
    <w:uiPriority w:val="99"/>
    <w:semiHidden/>
    <w:unhideWhenUsed/>
    <w:rsid w:val="0098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762</Words>
  <Characters>4349</Characters>
  <Application>Microsoft Office Word</Application>
  <DocSecurity>0</DocSecurity>
  <Lines>36</Lines>
  <Paragraphs>10</Paragraphs>
  <ScaleCrop>false</ScaleCrop>
  <Company>Believers Together</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Tarasiak</dc:creator>
  <cp:keywords/>
  <dc:description/>
  <cp:lastModifiedBy>Dr. Robert Tarasiak</cp:lastModifiedBy>
  <cp:revision>3</cp:revision>
  <cp:lastPrinted>2024-02-14T15:40:00Z</cp:lastPrinted>
  <dcterms:created xsi:type="dcterms:W3CDTF">2024-02-14T15:40:00Z</dcterms:created>
  <dcterms:modified xsi:type="dcterms:W3CDTF">2024-02-14T15:53:00Z</dcterms:modified>
</cp:coreProperties>
</file>